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0F7BDA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3D6500" w:rsidRPr="000F7BDA">
              <w:rPr>
                <w:rFonts w:ascii="Times New Roman" w:hAnsi="Times New Roman" w:cs="Times New Roman"/>
                <w:b/>
                <w:bCs/>
              </w:rPr>
              <w:t>stavební práce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385C66">
              <w:t xml:space="preserve"> </w:t>
            </w:r>
            <w:r w:rsidR="00385C66" w:rsidRPr="00385C66">
              <w:rPr>
                <w:rFonts w:ascii="Times New Roman" w:hAnsi="Times New Roman" w:cs="Times New Roman"/>
                <w:b/>
                <w:i/>
              </w:rPr>
              <w:t>NB – Rekonstrukce vodoléčby v oddělení rehabilitace</w:t>
            </w:r>
            <w:bookmarkStart w:id="0" w:name="_GoBack"/>
            <w:bookmarkEnd w:id="0"/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911360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DPH (</w:t>
            </w:r>
            <w:r w:rsidR="004024AD" w:rsidRPr="00911360">
              <w:rPr>
                <w:rFonts w:ascii="Times New Roman" w:hAnsi="Times New Roman" w:cs="Times New Roman"/>
                <w:b/>
                <w:highlight w:val="lightGray"/>
              </w:rPr>
              <w:t>21</w:t>
            </w: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4. Osoba oprávněná jednat jménem či za </w:t>
            </w:r>
            <w:r w:rsidR="00911360"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861"/>
    <w:rsid w:val="00086F39"/>
    <w:rsid w:val="000F7BDA"/>
    <w:rsid w:val="0024024E"/>
    <w:rsid w:val="00385C66"/>
    <w:rsid w:val="003D6500"/>
    <w:rsid w:val="004024AD"/>
    <w:rsid w:val="004C472B"/>
    <w:rsid w:val="004E4A35"/>
    <w:rsid w:val="006E42FF"/>
    <w:rsid w:val="0082168C"/>
    <w:rsid w:val="008459A7"/>
    <w:rsid w:val="008D06F3"/>
    <w:rsid w:val="00911360"/>
    <w:rsid w:val="00B00B9B"/>
    <w:rsid w:val="00B40BAB"/>
    <w:rsid w:val="00B95634"/>
    <w:rsid w:val="00C501C2"/>
    <w:rsid w:val="00C91032"/>
    <w:rsid w:val="00D07C1D"/>
    <w:rsid w:val="00D63438"/>
    <w:rsid w:val="00E27861"/>
    <w:rsid w:val="00E37603"/>
    <w:rsid w:val="00E8119C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Boskovice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Mgr. Martin Moučka</cp:lastModifiedBy>
  <cp:revision>2</cp:revision>
  <dcterms:created xsi:type="dcterms:W3CDTF">2019-07-02T08:50:00Z</dcterms:created>
  <dcterms:modified xsi:type="dcterms:W3CDTF">2019-07-02T08:50:00Z</dcterms:modified>
</cp:coreProperties>
</file>